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5A" w:rsidRPr="00EE1C5A" w:rsidRDefault="00EE1C5A" w:rsidP="009B0921">
      <w:pPr>
        <w:spacing w:after="0" w:line="360" w:lineRule="auto"/>
        <w:rPr>
          <w:rFonts w:asciiTheme="majorHAnsi" w:hAnsiTheme="majorHAnsi"/>
          <w:i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 xml:space="preserve">KONFERENCJA: </w:t>
      </w:r>
      <w:r>
        <w:rPr>
          <w:rFonts w:asciiTheme="majorHAnsi" w:hAnsiTheme="majorHAnsi"/>
          <w:i/>
          <w:sz w:val="52"/>
          <w:szCs w:val="52"/>
        </w:rPr>
        <w:t>Błogosławieni, którzy się smucą</w:t>
      </w:r>
    </w:p>
    <w:p w:rsidR="00EE1C5A" w:rsidRDefault="00EE1C5A" w:rsidP="009B0921">
      <w:pPr>
        <w:pStyle w:val="Tytu"/>
        <w:spacing w:after="0" w:line="360" w:lineRule="auto"/>
        <w:jc w:val="both"/>
        <w:rPr>
          <w:color w:val="auto"/>
        </w:rPr>
      </w:pPr>
      <w:r>
        <w:rPr>
          <w:i/>
          <w:color w:val="auto"/>
          <w:sz w:val="24"/>
        </w:rPr>
        <w:t>LISTOPAD 2014</w:t>
      </w:r>
    </w:p>
    <w:p w:rsidR="00EE1C5A" w:rsidRDefault="00EE1C5A" w:rsidP="009B0921">
      <w:pPr>
        <w:spacing w:after="0" w:line="360" w:lineRule="auto"/>
        <w:jc w:val="both"/>
      </w:pPr>
    </w:p>
    <w:p w:rsidR="00EE1C5A" w:rsidRPr="00EE1C5A" w:rsidRDefault="00EE1C5A" w:rsidP="009B0921">
      <w:pPr>
        <w:spacing w:after="0" w:line="360" w:lineRule="auto"/>
        <w:jc w:val="both"/>
        <w:rPr>
          <w:b/>
        </w:rPr>
      </w:pPr>
      <w:r w:rsidRPr="00EE1C5A">
        <w:rPr>
          <w:b/>
        </w:rPr>
        <w:t>1 P 1,3-7</w:t>
      </w:r>
    </w:p>
    <w:p w:rsidR="00EE1C5A" w:rsidRDefault="00EE1C5A" w:rsidP="009B0921">
      <w:pPr>
        <w:spacing w:after="0" w:line="360" w:lineRule="auto"/>
        <w:jc w:val="both"/>
      </w:pPr>
    </w:p>
    <w:p w:rsidR="00EE1C5A" w:rsidRPr="002A5D39" w:rsidRDefault="00EE1C5A" w:rsidP="009B0921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</w:rPr>
      </w:pPr>
      <w:r w:rsidRPr="002A5D39">
        <w:rPr>
          <w:b/>
        </w:rPr>
        <w:t>Zrodzeni do żywej nadziei</w:t>
      </w:r>
    </w:p>
    <w:p w:rsidR="00EE1C5A" w:rsidRDefault="00EE1C5A" w:rsidP="009B0921">
      <w:pPr>
        <w:spacing w:after="0" w:line="360" w:lineRule="auto"/>
        <w:ind w:left="360"/>
        <w:jc w:val="both"/>
      </w:pPr>
      <w:r>
        <w:t xml:space="preserve">Zmartwychwstanie Jezusa i Jego śmierć daje początek nowej epoki. To początek nowego życia – wyjście z grobu naszych grzechów, niewoli szatana, przekleństwa śmierci. Zrodzeni do </w:t>
      </w:r>
      <w:r w:rsidRPr="00EE1C5A">
        <w:rPr>
          <w:u w:val="single"/>
        </w:rPr>
        <w:t>żywej nadziei</w:t>
      </w:r>
      <w:r w:rsidRPr="009B0921">
        <w:t xml:space="preserve"> </w:t>
      </w:r>
      <w:r w:rsidRPr="00EE1C5A">
        <w:t>– żywa nadzieja, to nowa jakość życia, to perspektywa niekończąca się</w:t>
      </w:r>
      <w:r>
        <w:t xml:space="preserve"> – nieśmiertelność. Spojrzenie na życie nie z perspektywy doczesności. Wiara daje nam nową perspektywę – idziemy przez doczesność do niezniszczalności, czyli do życia w chwale nieba.</w:t>
      </w:r>
    </w:p>
    <w:p w:rsidR="00EE1C5A" w:rsidRDefault="00EE1C5A" w:rsidP="009B0921">
      <w:pPr>
        <w:spacing w:after="0" w:line="360" w:lineRule="auto"/>
        <w:ind w:left="360"/>
        <w:jc w:val="both"/>
      </w:pPr>
      <w:r>
        <w:t>Zrodzeni do żywej nadziei jesteśmy przez chrzest – sakrament przymierza. Wszystko jest inne (chodź takie samo) – inna perspektywa i inna doczesność. Otrzymujemy zarodek świętości, który ma się w nas rozwijać i wyrastać ku świętości życia. Powołanie do świętości jest naszy</w:t>
      </w:r>
      <w:r w:rsidR="009B0921">
        <w:t xml:space="preserve">m powołaniem, każdego z nas. I </w:t>
      </w:r>
      <w:r>
        <w:t xml:space="preserve">świeckich i duchownych, </w:t>
      </w:r>
      <w:r w:rsidR="009B0921">
        <w:br/>
      </w:r>
      <w:r>
        <w:t>i kobiet i mężczyzn. Dlatego radujmy się, choć musimy doświadczyć ograniczeń, wyrzeczeń, starzenia się, chorób, odrzucenia, a nawet prześladowania. Radość pośród smutków – to jest możliwe tylko u chrześcijan, czyli u ludzi zrodzonych do żywej nadziei.</w:t>
      </w:r>
      <w:r w:rsidR="002A5D39">
        <w:t xml:space="preserve"> Doskonalimy się i wzrastamy ku świętości poprzez trudy doczesności – cierpienia, udręki, niepowodzenia związane z naszą ludzką, grzeszną naturą. Nie przestajemy być </w:t>
      </w:r>
      <w:r w:rsidR="009B0921">
        <w:t>przecież</w:t>
      </w:r>
      <w:r w:rsidR="002A5D39">
        <w:t xml:space="preserve"> kuszeni i </w:t>
      </w:r>
      <w:r w:rsidR="009B0921">
        <w:t>upadamy, chociaż</w:t>
      </w:r>
      <w:r w:rsidR="002A5D39">
        <w:t xml:space="preserve"> nie chcemy. Grzeszność nasza jest brzemieniem bardzo nas bolącym i </w:t>
      </w:r>
      <w:r w:rsidR="009B0921">
        <w:t>upokarzającym</w:t>
      </w:r>
      <w:r w:rsidR="002A5D39">
        <w:t xml:space="preserve">. A św. Piotr mówi: „radujcie się, choć teraz musicie doznać trochę smutku z powodu różnorodnych </w:t>
      </w:r>
      <w:r w:rsidR="009B0921">
        <w:t>doświadczeń</w:t>
      </w:r>
      <w:r w:rsidR="002A5D39">
        <w:t>”…</w:t>
      </w:r>
    </w:p>
    <w:p w:rsidR="002A5D39" w:rsidRDefault="002A5D39" w:rsidP="009B0921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</w:rPr>
      </w:pPr>
      <w:r w:rsidRPr="002A5D39">
        <w:rPr>
          <w:b/>
        </w:rPr>
        <w:t>Błogosławieni, którzy się smucą –</w:t>
      </w:r>
      <w:r>
        <w:rPr>
          <w:b/>
        </w:rPr>
        <w:t xml:space="preserve"> płaczą</w:t>
      </w:r>
    </w:p>
    <w:p w:rsidR="002A5D39" w:rsidRDefault="002A5D39" w:rsidP="009B0921">
      <w:pPr>
        <w:spacing w:after="0" w:line="360" w:lineRule="auto"/>
        <w:ind w:left="360"/>
        <w:jc w:val="both"/>
      </w:pPr>
      <w:r>
        <w:t xml:space="preserve">Czy można pogodzić smutek z radością? Czy można być błogosławionym w smutku, czyli szczęśliwym w smutku? Radość jest owocem Ducha Świętego (Ga 5,22). Radość nie jest wesołkowatością, pustym głośnym śmiechem, komedianctwem… Radość jest stanem ducha – czymś bardzo wewnętrznym związanym z </w:t>
      </w:r>
      <w:r w:rsidR="009B0921">
        <w:t>miłością, w którą</w:t>
      </w:r>
      <w:r>
        <w:t xml:space="preserve"> uwierzyłem i odwzajemniam. Tam gdzie jest miłość, tam jest radość. Smutek natomiast jest stanem emocji związanym z doświadczeniem zła, cierpienia, bezradnością, własną grzesznością – chmurą ciemnych doświadczeń, osaczeniem przez różnorakie zło. Smucę się, bo widzę cierpienie </w:t>
      </w:r>
      <w:r w:rsidR="009B0921">
        <w:t>ludzi</w:t>
      </w:r>
      <w:r>
        <w:t xml:space="preserve"> pokrzywdzonych, prześladowanych, albo ludzi, którzy odchodzą od Boga, pogrążają się w grzechu, zniewoleni, krzywdzą innych, albo sam doświadczam grzechu, który mnie zniewala i upokarza. Smucę się, bo nie jestem </w:t>
      </w:r>
      <w:r w:rsidR="00945415">
        <w:t>w stanie pomóc, jestem bezradny – pozostało mi współodczuwanie, empatia i modlitwa.</w:t>
      </w:r>
    </w:p>
    <w:p w:rsidR="00945415" w:rsidRDefault="00945415" w:rsidP="009B0921">
      <w:pPr>
        <w:spacing w:after="0" w:line="360" w:lineRule="auto"/>
        <w:ind w:left="360"/>
        <w:jc w:val="both"/>
      </w:pPr>
      <w:r>
        <w:t xml:space="preserve">Są ludzie, którzy na wesoło prześlizgują się przez świat. Są </w:t>
      </w:r>
      <w:r w:rsidR="009B0921">
        <w:t>„</w:t>
      </w:r>
      <w:r w:rsidR="009B0921" w:rsidRPr="009B0921">
        <w:t>lightowi</w:t>
      </w:r>
      <w:r w:rsidR="009B0921">
        <w:t>”</w:t>
      </w:r>
      <w:r>
        <w:t xml:space="preserve">, skaczą, dużo się śmieją, beztroscy i jest </w:t>
      </w:r>
      <w:r w:rsidR="009B0921">
        <w:br/>
      </w:r>
      <w:r>
        <w:t>i</w:t>
      </w:r>
      <w:r w:rsidR="009B0921">
        <w:t>m</w:t>
      </w:r>
      <w:r>
        <w:t xml:space="preserve"> dobrze… Co ich obchodzi dramat świata, nie chcą widzieć cierpienia, umierania, aby się nie stresować, ale są ludzi, którzy głęboko przeżywają rzeczywistość świata – zło, niesprawiedliwość, krzywdę ludzką, choroby, uzależnienia, udręki… Smucą się, bo chcieliby pomóc, ale nie wiedzą jak, czują się bezradni, jakby bez siły, głęboko przeżywają sytuacje niesprawiedliwości w świecie, konflikty polityczne w różnych częściach, w różnych krajach, polityczne posunięcia rządzących, korupcję, wyzysk, dyskryminację ludzi itd. Są głęboko zanurzeni w świat, </w:t>
      </w:r>
      <w:r w:rsidR="009B0921">
        <w:br/>
      </w:r>
      <w:r>
        <w:t xml:space="preserve">w cierpienie ludzi, ale przez wiarę zjednoczeni z Jezusem ukrzyżowanym rozpoznają Jego obecność w cierpiących </w:t>
      </w:r>
      <w:r>
        <w:lastRenderedPageBreak/>
        <w:t xml:space="preserve">na świecie – cierpią i smucą się. W pasyjnym nabożeństwie nazywanym gorzkie żale, w który ludzie wierzący towarzyszą cierpiącemu i odrzuconemu Jezusowi wyraża się cały smutek drugiego błogosławieństwa ewangelicznego. Wierzę, że ta udręka, choroba, cierpienie, odrzucenie ma sens jest zakorzeniona w krzyżu Jezusa Chrystusa, a św. Paweł mówi, że smutek wasz zamieni się w radość, tak jak śmierć Jezusa i Jego grób przeszedł </w:t>
      </w:r>
      <w:r w:rsidR="009B0921">
        <w:br/>
      </w:r>
      <w:r>
        <w:t>w świt zmartwychwstania.</w:t>
      </w:r>
      <w:r w:rsidR="009D5749">
        <w:t xml:space="preserve"> Troska wasza o przyszłość człowieka, narodu, czy świata, smutek, gdy patrzy się na to, co się dzieje z człowiekiem, co się dzieje w Polsce, co się dzieje w Europie, w polityce widząc pewne działania niszczące człowieka, rodzinę wymierzone przeciw dziecku, to budzi smutek w sercu. Gdy dowiadujemy się </w:t>
      </w:r>
      <w:r w:rsidR="009B0921">
        <w:br/>
      </w:r>
      <w:r w:rsidR="009D5749">
        <w:t>o prześladowaniach chrześcijan w Iraku, w Syrii, w Nigerii, czy o wydarzeniach na Ukrainie, to budzi współczucie, bezradność naszą i smutek. Błogosławieni, którzy się smucą, albowiem oni będą pocieszeni.</w:t>
      </w:r>
    </w:p>
    <w:p w:rsidR="009D5749" w:rsidRDefault="009D5749" w:rsidP="009B0921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</w:rPr>
      </w:pPr>
      <w:r w:rsidRPr="009D5749">
        <w:rPr>
          <w:b/>
        </w:rPr>
        <w:t>Smutek Kaina i chrześcijanina</w:t>
      </w:r>
    </w:p>
    <w:p w:rsidR="00EE1C5A" w:rsidRPr="00BE3161" w:rsidRDefault="009D5749" w:rsidP="009B0921">
      <w:pPr>
        <w:spacing w:after="0" w:line="360" w:lineRule="auto"/>
        <w:ind w:left="360"/>
        <w:jc w:val="both"/>
      </w:pPr>
      <w:r w:rsidRPr="009D5749">
        <w:t>Św. Paweł pisze, że jest smutek Boży, który prowadzi do nawrócenia i jest smutek</w:t>
      </w:r>
      <w:r>
        <w:t xml:space="preserve"> tego świata, który prowadzi do </w:t>
      </w:r>
      <w:r w:rsidRPr="009D5749">
        <w:t>śmierci</w:t>
      </w:r>
      <w:r w:rsidRPr="0052262F">
        <w:rPr>
          <w:b/>
        </w:rPr>
        <w:t>: „</w:t>
      </w:r>
      <w:r w:rsidR="0052262F" w:rsidRPr="0052262F">
        <w:rPr>
          <w:rStyle w:val="werset"/>
          <w:b/>
        </w:rPr>
        <w:t> </w:t>
      </w:r>
      <w:r w:rsidR="0052262F" w:rsidRPr="0052262F">
        <w:rPr>
          <w:b/>
        </w:rPr>
        <w:t xml:space="preserve">A chociaż może i zasmuciłem was moim listem, to nie żałuję tego; nawet zresztą gdybym i żałował, widząc, że list ów napełnił was na pewien czas smutkiem, </w:t>
      </w:r>
      <w:bookmarkStart w:id="0" w:name="W9"/>
      <w:bookmarkEnd w:id="0"/>
      <w:r w:rsidR="0052262F" w:rsidRPr="0052262F">
        <w:rPr>
          <w:b/>
        </w:rPr>
        <w:t>to teraz raduję się - nie dlatego, żeście się zasmucili, ale żeście się zasmucili ku nawróceniu. Zasmuciliście się bowiem po Bożemu, tak iż nie ponieśliście przez nas żadnej szkody.</w:t>
      </w:r>
      <w:bookmarkStart w:id="1" w:name="W10"/>
      <w:bookmarkEnd w:id="1"/>
      <w:r w:rsidR="003D3269">
        <w:rPr>
          <w:b/>
        </w:rPr>
        <w:t xml:space="preserve"> </w:t>
      </w:r>
      <w:r w:rsidR="0052262F" w:rsidRPr="0052262F">
        <w:rPr>
          <w:b/>
        </w:rPr>
        <w:t>Bo smutek, który jest z Boga, dokonuje nawrócenia ku zbawieniu, którego się [potem] nie żałuje, smutek</w:t>
      </w:r>
      <w:r w:rsidR="003D3269">
        <w:rPr>
          <w:b/>
        </w:rPr>
        <w:t xml:space="preserve"> zaś tego świata sprawia śmierć</w:t>
      </w:r>
      <w:r w:rsidRPr="0052262F">
        <w:rPr>
          <w:b/>
        </w:rPr>
        <w:t>” (2 Kor 7</w:t>
      </w:r>
      <w:r w:rsidRPr="009B0921">
        <w:rPr>
          <w:b/>
        </w:rPr>
        <w:t>,8-</w:t>
      </w:r>
      <w:r w:rsidR="0052262F">
        <w:rPr>
          <w:b/>
        </w:rPr>
        <w:t>10</w:t>
      </w:r>
      <w:r w:rsidRPr="009B0921">
        <w:rPr>
          <w:b/>
        </w:rPr>
        <w:t xml:space="preserve">). </w:t>
      </w:r>
      <w:r w:rsidR="00B16DF7" w:rsidRPr="00BE3161">
        <w:t xml:space="preserve">Smutek uczniów Chrystusa to smutek, który </w:t>
      </w:r>
      <w:r w:rsidR="00BE3161" w:rsidRPr="00BE3161">
        <w:t>wzbudza się, bo widzi</w:t>
      </w:r>
      <w:r w:rsidR="00BE3161">
        <w:t>sz</w:t>
      </w:r>
      <w:r w:rsidR="00BE3161" w:rsidRPr="00BE3161">
        <w:t xml:space="preserve"> zło, własny grzech. Jest we mnie żal i pragnienie oczyszczenia, zmiany. Towarzyszy temu wiara w miłosierdzie, przebaczenie Boga –</w:t>
      </w:r>
      <w:r w:rsidR="00BE3161">
        <w:t xml:space="preserve"> oddaję to Panu i </w:t>
      </w:r>
      <w:r w:rsidR="00BE3161" w:rsidRPr="00BE3161">
        <w:t xml:space="preserve"> nie chcę, żeby tak było, postanawiam poprawę, nie akceptuję tego. Taki smutek towarzyszy nawróceniu – dokonuje się przemiana – tak było w gminie chrześcijańskiej w Koryncie.</w:t>
      </w:r>
    </w:p>
    <w:p w:rsidR="009D5749" w:rsidRDefault="009D5749" w:rsidP="009B0921">
      <w:pPr>
        <w:spacing w:after="0" w:line="360" w:lineRule="auto"/>
        <w:ind w:left="360"/>
        <w:jc w:val="both"/>
      </w:pPr>
      <w:r>
        <w:t xml:space="preserve">Co to jest smutek świata, który prowadzi do śmierci? </w:t>
      </w:r>
      <w:r w:rsidR="009E37C7">
        <w:t xml:space="preserve">Wyjaśnia nam to Słowo Boże – </w:t>
      </w:r>
      <w:r w:rsidR="009E37C7" w:rsidRPr="009B0921">
        <w:rPr>
          <w:b/>
        </w:rPr>
        <w:t>Rdz 4,6-7: „Bóg zapytał Kaina: dlaczego jesteś smutny i dlaczego twarz twoja jest ponura? Przecież gdybyś postępował dobrze, miałbyś twarz pogodną; jeżeli zaś nie będziesz dobrze postępował, grzech leży u wrót i czyha na ciebie, a przecież ty masz nad nim panować”</w:t>
      </w:r>
      <w:r w:rsidR="009E37C7">
        <w:t>. To było ostatnie słowo Boga skierowane do Kaina, jako ostrzeżenie. W następnym wersecie czytamy:</w:t>
      </w:r>
      <w:r w:rsidR="009E37C7" w:rsidRPr="009B0921">
        <w:rPr>
          <w:b/>
        </w:rPr>
        <w:t xml:space="preserve"> „Kain zwrócił się do swojego brata Abla. A gdy byli na polu, Kain rzucił się na swojego brata Abla i zabił go” (Rdz 4,8)</w:t>
      </w:r>
      <w:r w:rsidR="009E37C7">
        <w:t xml:space="preserve">. Smutek, który </w:t>
      </w:r>
      <w:r w:rsidR="00BE3161">
        <w:t>prowadzi do śmierci,</w:t>
      </w:r>
      <w:r w:rsidR="009E37C7">
        <w:t xml:space="preserve"> wypływa z egoizmu, z zazdrości i przeradza się </w:t>
      </w:r>
      <w:r w:rsidR="009B0921">
        <w:br/>
      </w:r>
      <w:r w:rsidR="00BE3161">
        <w:t>w działanie</w:t>
      </w:r>
      <w:r w:rsidR="009E37C7">
        <w:t xml:space="preserve"> destruktywne</w:t>
      </w:r>
      <w:r w:rsidR="00BE3161">
        <w:t>, rodzi grzech. N</w:t>
      </w:r>
      <w:r w:rsidR="009E37C7">
        <w:t xml:space="preserve">ie jest to smutek związany z drugim błogosławieństwem. Tak samo jest z radością, jak już powiedziałem wcześniej – jest radość, która pochodzi od Ducha Świętego i wypływa z miłości – radość głoszenia </w:t>
      </w:r>
      <w:r w:rsidR="009B0921">
        <w:t>Ewangelii o której</w:t>
      </w:r>
      <w:r w:rsidR="009E37C7">
        <w:t xml:space="preserve"> często mówi papież Franciszek i jest tak zwana radość, która jest szyderstwem, ironią i jest to śmiech szatana. Byłoby dobrze przyjrzeć się sobie, okolicznościom i sytuacjom w których doświadczamy jednej, albo drugiej radości, albo doświadczamy smutku, który prowadzi do nawrócenia, czy smutku, który prowadzi do śmierci.</w:t>
      </w:r>
    </w:p>
    <w:p w:rsidR="009E37C7" w:rsidRDefault="009E37C7" w:rsidP="009B0921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</w:rPr>
      </w:pPr>
      <w:r>
        <w:rPr>
          <w:b/>
        </w:rPr>
        <w:t>Błogosławieni, którzy się smucą, albowiem oni będą pocieszeni</w:t>
      </w:r>
    </w:p>
    <w:p w:rsidR="009E37C7" w:rsidRDefault="009E37C7" w:rsidP="009B0921">
      <w:pPr>
        <w:spacing w:after="0" w:line="360" w:lineRule="auto"/>
        <w:ind w:left="360"/>
        <w:jc w:val="both"/>
      </w:pPr>
      <w:r>
        <w:t>To błogosławieństwo odnosi się do ludzi, którzy cierpią z powodu zła, jakie ich niszczy. Ludzie wrażliwi łatwo dostrzegają każde zło zarówno w sobie, jak w innych – w świecie, doznają i wyrządzają krzywdę, doświadczają choroby, kruchości psychicznej i moralnej. Rodzi się pokusa, aby zamknąć się w sobie</w:t>
      </w:r>
      <w:r w:rsidR="00CF5A97">
        <w:t>, nieprzyjaźnie lub agresywnie nastawić się do otoczenia. Kiedy człowiek cierpi, budzi się w nim odruch gniewu i żalu. Bywa kuszony, aby gorszyć się złem bliźniego, opowiadać i narzekać – w ten sposób można stać się prorokiem zła. Jezus obiecuje nam, że nasz smutek spowodowany złem własnym i cudzym nie będzie zmarnowany, ale zaowocuje pociechą i radością. Jezus mówi nam, jesteście błogosławieni, kiedy dostrzegając zło, czy doświadczając zła nie zamykacie się w sobie, nie ulegacie lękowi, agresji, nie stajecie się prorokami zła, destrukcji, ale powierzając je miłosierdziu Boga spodziewacie się od Niego umocnienia, pokoju i radości. I choć zło ze swej natury rodzi smutek i cierpienie, to jednak postrzegane z Jezusem i powierzone Jemu nie przygniata nas i nie załamuje. Jezus razem z nami dźwiga je, by razem z nami powierzyć je mocy i dobroci Ojca. Pocieszenie i radość przyjdzie od Ducha Parakleta – Pocieszyciela, którego Ojciec nam pośle na prośbę Jezusa.</w:t>
      </w:r>
    </w:p>
    <w:p w:rsidR="00CF5A97" w:rsidRPr="009B0921" w:rsidRDefault="00CF5A97" w:rsidP="009B0921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</w:rPr>
      </w:pPr>
      <w:r w:rsidRPr="009B0921">
        <w:rPr>
          <w:b/>
        </w:rPr>
        <w:t>Zakończenie</w:t>
      </w:r>
    </w:p>
    <w:p w:rsidR="00871C6E" w:rsidRDefault="00CF5A97" w:rsidP="009B0921">
      <w:pPr>
        <w:spacing w:after="0" w:line="360" w:lineRule="auto"/>
        <w:ind w:left="360"/>
        <w:jc w:val="both"/>
      </w:pPr>
      <w:r>
        <w:t>Jakie wnioski z tego płyną? Przypatrzmy się rzeczywistości w jakiej żyjemy, nasza rodzina, może wspomnienie dzieciństwa, studia, nieudane związki, praca, nasze relacje z ludźmi, środowisko w którym żyjemy, społeczeństwo szeroko widziane, sytuacja ekonomiczna w kraju, zagrożenia, ideologia gender, inne ideologie, niepomyślne wiadomości, które przebijają się przez media, sytuacje, które bardzo nas dotykają, bolą i smucą… Z tym wszystkim stajemy przed Bogiem w adoracji i w wstawi</w:t>
      </w:r>
      <w:r w:rsidR="00871C6E">
        <w:t>e</w:t>
      </w:r>
      <w:r>
        <w:t>nnictwie – wi</w:t>
      </w:r>
      <w:r w:rsidR="00871C6E">
        <w:t>e</w:t>
      </w:r>
      <w:r>
        <w:t xml:space="preserve">rząc, że BÓG JEST WIĘKSZY od zła, które panoszy się </w:t>
      </w:r>
      <w:r w:rsidR="009B0921">
        <w:br/>
      </w:r>
      <w:r>
        <w:t xml:space="preserve">w nas, dotyka nas i upokarza, rani i smuci. A św. Paweł mówi: </w:t>
      </w:r>
      <w:r w:rsidRPr="00355B3D">
        <w:rPr>
          <w:b/>
        </w:rPr>
        <w:t>„nadzieja zawieść nie może, ponieważ miłość Boża rozlana jest w sercach naszych przez Ducha Świętego, który został nam dany” (Rz 5,5)</w:t>
      </w:r>
      <w:r>
        <w:t xml:space="preserve">, a św. Jan mówi: </w:t>
      </w:r>
      <w:r w:rsidRPr="00355B3D">
        <w:rPr>
          <w:b/>
        </w:rPr>
        <w:t>„</w:t>
      </w:r>
      <w:r w:rsidR="00871C6E" w:rsidRPr="00355B3D">
        <w:rPr>
          <w:b/>
        </w:rPr>
        <w:t>wszystko bowiem, co z Boga zrodzone zwycięża świat; tym właśnie zwycięstwem, które zwyciężyło świat jest nasza wiara</w:t>
      </w:r>
      <w:r w:rsidRPr="00355B3D">
        <w:rPr>
          <w:b/>
        </w:rPr>
        <w:t>”</w:t>
      </w:r>
      <w:r w:rsidR="00871C6E" w:rsidRPr="00355B3D">
        <w:rPr>
          <w:b/>
        </w:rPr>
        <w:t xml:space="preserve"> (1J 5,4)</w:t>
      </w:r>
      <w:r w:rsidR="00871C6E">
        <w:t xml:space="preserve">. </w:t>
      </w:r>
    </w:p>
    <w:p w:rsidR="00755E31" w:rsidRDefault="00871C6E" w:rsidP="009B0921">
      <w:pPr>
        <w:spacing w:after="0" w:line="360" w:lineRule="auto"/>
        <w:ind w:left="360"/>
        <w:jc w:val="both"/>
        <w:rPr>
          <w:b/>
        </w:rPr>
      </w:pPr>
      <w:r>
        <w:t xml:space="preserve">Błogosławieni, którzy się smucą, albowiem oni będą pocieszeni. </w:t>
      </w:r>
      <w:r w:rsidRPr="009B0921">
        <w:rPr>
          <w:b/>
        </w:rPr>
        <w:t>„Sądzę bowiem, że cierpień teraźniejszych nie można stawiać na równi z chwałą, która ma się w nas objawić. Bo stworzenie z upragnieni</w:t>
      </w:r>
      <w:r w:rsidR="0052262F">
        <w:rPr>
          <w:b/>
        </w:rPr>
        <w:t>e</w:t>
      </w:r>
      <w:r w:rsidRPr="009B0921">
        <w:rPr>
          <w:b/>
        </w:rPr>
        <w:t xml:space="preserve">m oczekuje objawienia się synów Bożych. Stworzenie bowiem zostało poddane marności – nie z własnej chęci, ale ze względu na Tego, który je poddał – w nadziei, że również i ono zostanie wyzwolone z niewoli zepsucia by uczestniczyć w wolności i chwale dzieci Bożych. Wiemy przecież, że całe stworzenie, aż dotąd jęczy i wzdycha </w:t>
      </w:r>
      <w:r w:rsidR="0052262F">
        <w:rPr>
          <w:b/>
        </w:rPr>
        <w:br/>
      </w:r>
      <w:r w:rsidRPr="009B0921">
        <w:rPr>
          <w:b/>
        </w:rPr>
        <w:t>w bólach rodzenia”(</w:t>
      </w:r>
      <w:r w:rsidR="00BE3161">
        <w:rPr>
          <w:b/>
        </w:rPr>
        <w:t xml:space="preserve"> </w:t>
      </w:r>
      <w:r w:rsidRPr="009B0921">
        <w:rPr>
          <w:b/>
        </w:rPr>
        <w:t>Rz 8,18-22</w:t>
      </w:r>
      <w:r w:rsidR="00BE3161">
        <w:rPr>
          <w:b/>
        </w:rPr>
        <w:t xml:space="preserve"> </w:t>
      </w:r>
      <w:r w:rsidRPr="009B0921">
        <w:rPr>
          <w:b/>
        </w:rPr>
        <w:t>).</w:t>
      </w:r>
    </w:p>
    <w:p w:rsidR="00CF5A97" w:rsidRPr="00755E31" w:rsidRDefault="00871C6E" w:rsidP="009B0921">
      <w:pPr>
        <w:spacing w:after="0" w:line="360" w:lineRule="auto"/>
        <w:ind w:left="360"/>
        <w:jc w:val="both"/>
        <w:rPr>
          <w:b/>
        </w:rPr>
      </w:pPr>
      <w:r w:rsidRPr="009B0921">
        <w:rPr>
          <w:b/>
        </w:rPr>
        <w:t xml:space="preserve"> </w:t>
      </w:r>
      <w:r w:rsidRPr="00755E31">
        <w:rPr>
          <w:b/>
        </w:rPr>
        <w:t>Błogosławieni, którzy się smucą, albowiem oni będą pocieszeni.</w:t>
      </w:r>
    </w:p>
    <w:p w:rsidR="00EE1C5A" w:rsidRDefault="00EE1C5A" w:rsidP="009B0921">
      <w:pPr>
        <w:spacing w:after="0" w:line="360" w:lineRule="auto"/>
        <w:jc w:val="both"/>
      </w:pPr>
    </w:p>
    <w:p w:rsidR="00EE1C5A" w:rsidRDefault="00EE1C5A" w:rsidP="009B0921">
      <w:pPr>
        <w:spacing w:after="0" w:line="360" w:lineRule="auto"/>
        <w:jc w:val="both"/>
      </w:pPr>
    </w:p>
    <w:p w:rsidR="00EE1C5A" w:rsidRDefault="00EE1C5A" w:rsidP="009B0921">
      <w:pPr>
        <w:spacing w:after="0" w:line="360" w:lineRule="auto"/>
        <w:jc w:val="both"/>
      </w:pPr>
    </w:p>
    <w:p w:rsidR="00EE1C5A" w:rsidRDefault="00EE1C5A" w:rsidP="009B0921">
      <w:pPr>
        <w:spacing w:after="0" w:line="360" w:lineRule="auto"/>
        <w:jc w:val="both"/>
      </w:pPr>
    </w:p>
    <w:p w:rsidR="00EE1C5A" w:rsidRDefault="00EE1C5A" w:rsidP="009B0921">
      <w:pPr>
        <w:spacing w:after="0" w:line="360" w:lineRule="auto"/>
        <w:jc w:val="both"/>
      </w:pPr>
    </w:p>
    <w:p w:rsidR="00EE1C5A" w:rsidRDefault="00EE1C5A" w:rsidP="009B0921">
      <w:pPr>
        <w:spacing w:after="0" w:line="360" w:lineRule="auto"/>
        <w:jc w:val="both"/>
      </w:pPr>
    </w:p>
    <w:p w:rsidR="00EE1C5A" w:rsidRDefault="00EE1C5A" w:rsidP="009B0921">
      <w:pPr>
        <w:spacing w:after="0" w:line="360" w:lineRule="auto"/>
        <w:jc w:val="both"/>
      </w:pPr>
    </w:p>
    <w:p w:rsidR="00EE1C5A" w:rsidRDefault="00EE1C5A" w:rsidP="009B0921">
      <w:pPr>
        <w:spacing w:after="0" w:line="360" w:lineRule="auto"/>
        <w:jc w:val="both"/>
      </w:pPr>
    </w:p>
    <w:p w:rsidR="00EE1C5A" w:rsidRDefault="00EE1C5A" w:rsidP="009B0921">
      <w:pPr>
        <w:spacing w:after="0" w:line="360" w:lineRule="auto"/>
        <w:jc w:val="both"/>
      </w:pPr>
    </w:p>
    <w:p w:rsidR="00EE1C5A" w:rsidRDefault="00EE1C5A" w:rsidP="009B0921">
      <w:pPr>
        <w:spacing w:after="0" w:line="360" w:lineRule="auto"/>
        <w:jc w:val="both"/>
      </w:pPr>
    </w:p>
    <w:p w:rsidR="00EE1C5A" w:rsidRDefault="00EE1C5A" w:rsidP="009B0921">
      <w:pPr>
        <w:spacing w:after="0" w:line="360" w:lineRule="auto"/>
        <w:jc w:val="both"/>
      </w:pPr>
    </w:p>
    <w:p w:rsidR="00EE1C5A" w:rsidRDefault="00EE1C5A" w:rsidP="009B0921">
      <w:pPr>
        <w:spacing w:after="0" w:line="360" w:lineRule="auto"/>
        <w:jc w:val="both"/>
      </w:pPr>
    </w:p>
    <w:p w:rsidR="00EE1C5A" w:rsidRDefault="00EE1C5A" w:rsidP="009B0921">
      <w:pPr>
        <w:spacing w:after="0" w:line="360" w:lineRule="auto"/>
        <w:jc w:val="both"/>
      </w:pPr>
    </w:p>
    <w:p w:rsidR="00EE1C5A" w:rsidRDefault="00EE1C5A" w:rsidP="009B0921">
      <w:pPr>
        <w:spacing w:after="0" w:line="360" w:lineRule="auto"/>
        <w:jc w:val="both"/>
      </w:pPr>
    </w:p>
    <w:p w:rsidR="00EE1C5A" w:rsidRDefault="00A64486" w:rsidP="00755E31">
      <w:pPr>
        <w:pStyle w:val="Tytu"/>
        <w:spacing w:after="0"/>
        <w:rPr>
          <w:i/>
          <w:color w:val="auto"/>
          <w:sz w:val="24"/>
        </w:rPr>
      </w:pPr>
      <w:r>
        <w:rPr>
          <w:i/>
          <w:color w:val="auto"/>
          <w:sz w:val="24"/>
        </w:rPr>
        <w:t>SPOTKANIE KOMÓREK W LISTOPADZIE</w:t>
      </w:r>
      <w:r w:rsidR="00EE1C5A">
        <w:rPr>
          <w:i/>
          <w:color w:val="auto"/>
          <w:sz w:val="24"/>
        </w:rPr>
        <w:t xml:space="preserve"> 2014</w:t>
      </w:r>
    </w:p>
    <w:p w:rsidR="00EE1C5A" w:rsidRDefault="00EE1C5A" w:rsidP="009B0921">
      <w:pPr>
        <w:spacing w:after="0" w:line="240" w:lineRule="auto"/>
        <w:jc w:val="center"/>
        <w:rPr>
          <w:rFonts w:ascii="Cambria" w:hAnsi="Cambria"/>
          <w:sz w:val="72"/>
        </w:rPr>
      </w:pPr>
      <w:r>
        <w:rPr>
          <w:rFonts w:ascii="Cambria" w:hAnsi="Cambria"/>
          <w:sz w:val="52"/>
        </w:rPr>
        <w:t xml:space="preserve">PLAN SPOTKANIA </w:t>
      </w:r>
    </w:p>
    <w:p w:rsidR="00EE1C5A" w:rsidRDefault="00EE1C5A" w:rsidP="009B0921">
      <w:pPr>
        <w:spacing w:after="0" w:line="240" w:lineRule="auto"/>
        <w:rPr>
          <w:rFonts w:cs="Calibri"/>
          <w:szCs w:val="24"/>
        </w:rPr>
      </w:pPr>
    </w:p>
    <w:p w:rsidR="00EE1C5A" w:rsidRDefault="00EE1C5A" w:rsidP="009B0921">
      <w:pPr>
        <w:pStyle w:val="Akapitzlist"/>
        <w:spacing w:after="0" w:line="240" w:lineRule="auto"/>
        <w:rPr>
          <w:rFonts w:cs="Calibri"/>
          <w:szCs w:val="24"/>
        </w:rPr>
      </w:pPr>
    </w:p>
    <w:p w:rsidR="00EE1C5A" w:rsidRDefault="00EE1C5A" w:rsidP="009B0921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  <w:u w:val="single"/>
        </w:rPr>
        <w:t>Uwielbienie (15 min.):</w:t>
      </w:r>
    </w:p>
    <w:p w:rsidR="00EE1C5A" w:rsidRDefault="00EE1C5A" w:rsidP="009B0921">
      <w:pPr>
        <w:pStyle w:val="Akapitzlist"/>
        <w:spacing w:after="0" w:line="240" w:lineRule="auto"/>
        <w:rPr>
          <w:rFonts w:cs="Calibri"/>
          <w:szCs w:val="24"/>
        </w:rPr>
      </w:pPr>
    </w:p>
    <w:p w:rsidR="00EE1C5A" w:rsidRDefault="00EE1C5A" w:rsidP="009B0921">
      <w:pPr>
        <w:pStyle w:val="Akapitzlist"/>
        <w:spacing w:after="0" w:line="240" w:lineRule="auto"/>
        <w:rPr>
          <w:rFonts w:cs="Calibri"/>
          <w:i/>
          <w:sz w:val="20"/>
          <w:szCs w:val="24"/>
        </w:rPr>
      </w:pPr>
      <w:r>
        <w:rPr>
          <w:rFonts w:cs="Calibri"/>
          <w:i/>
          <w:sz w:val="20"/>
          <w:szCs w:val="24"/>
        </w:rPr>
        <w:t>pieśń do Ducha Świętego:</w:t>
      </w:r>
    </w:p>
    <w:p w:rsidR="00EE1C5A" w:rsidRDefault="0052262F" w:rsidP="009B0921">
      <w:pPr>
        <w:pStyle w:val="Akapitzlist"/>
        <w:numPr>
          <w:ilvl w:val="0"/>
          <w:numId w:val="3"/>
        </w:numPr>
        <w:spacing w:after="0" w:line="240" w:lineRule="auto"/>
        <w:rPr>
          <w:rFonts w:cs="Calibri"/>
          <w:szCs w:val="24"/>
        </w:rPr>
      </w:pPr>
      <w:r>
        <w:t>Wzywam Cię Duchu przyjdź…</w:t>
      </w:r>
    </w:p>
    <w:p w:rsidR="00EE1C5A" w:rsidRDefault="00EE1C5A" w:rsidP="009B0921">
      <w:pPr>
        <w:spacing w:after="0" w:line="240" w:lineRule="auto"/>
        <w:ind w:left="709"/>
        <w:contextualSpacing/>
        <w:rPr>
          <w:rFonts w:cs="Calibri"/>
          <w:i/>
          <w:sz w:val="20"/>
          <w:szCs w:val="24"/>
        </w:rPr>
      </w:pPr>
      <w:r>
        <w:rPr>
          <w:rFonts w:cs="Calibri"/>
          <w:i/>
          <w:sz w:val="20"/>
          <w:szCs w:val="24"/>
        </w:rPr>
        <w:t>pieśni wielbiące:</w:t>
      </w:r>
    </w:p>
    <w:p w:rsidR="00EE1C5A" w:rsidRDefault="00355B3D" w:rsidP="009B0921">
      <w:pPr>
        <w:pStyle w:val="Akapitzlist"/>
        <w:numPr>
          <w:ilvl w:val="0"/>
          <w:numId w:val="4"/>
        </w:numPr>
        <w:spacing w:after="0" w:line="240" w:lineRule="auto"/>
        <w:ind w:left="1434" w:hanging="357"/>
      </w:pPr>
      <w:r>
        <w:rPr>
          <w:b/>
        </w:rPr>
        <w:t>1J 5,4</w:t>
      </w:r>
    </w:p>
    <w:p w:rsidR="00EE1C5A" w:rsidRDefault="00355B3D" w:rsidP="009B0921">
      <w:pPr>
        <w:pStyle w:val="Akapitzlist"/>
        <w:numPr>
          <w:ilvl w:val="0"/>
          <w:numId w:val="4"/>
        </w:numPr>
        <w:spacing w:after="0" w:line="240" w:lineRule="auto"/>
        <w:ind w:left="1434" w:hanging="357"/>
      </w:pPr>
      <w:r>
        <w:t>Ja wierzę, że to Jezus...</w:t>
      </w:r>
    </w:p>
    <w:p w:rsidR="00EE1C5A" w:rsidRDefault="00355B3D" w:rsidP="009B0921">
      <w:pPr>
        <w:pStyle w:val="Akapitzlist"/>
        <w:numPr>
          <w:ilvl w:val="0"/>
          <w:numId w:val="4"/>
        </w:numPr>
        <w:spacing w:after="0" w:line="240" w:lineRule="auto"/>
        <w:ind w:left="1434" w:hanging="357"/>
      </w:pPr>
      <w:r>
        <w:t>Pan wywyższony…</w:t>
      </w:r>
    </w:p>
    <w:p w:rsidR="009B0921" w:rsidRPr="009B0921" w:rsidRDefault="009B0921" w:rsidP="009B0921">
      <w:pPr>
        <w:pStyle w:val="Akapitzlist"/>
        <w:numPr>
          <w:ilvl w:val="0"/>
          <w:numId w:val="4"/>
        </w:numPr>
        <w:spacing w:after="0" w:line="240" w:lineRule="auto"/>
        <w:ind w:left="1434" w:hanging="357"/>
      </w:pPr>
      <w:r w:rsidRPr="009B0921">
        <w:rPr>
          <w:b/>
        </w:rPr>
        <w:t>Rz 8,18</w:t>
      </w:r>
    </w:p>
    <w:p w:rsidR="00EE1C5A" w:rsidRDefault="00355B3D" w:rsidP="009B0921">
      <w:pPr>
        <w:pStyle w:val="Akapitzlist"/>
        <w:numPr>
          <w:ilvl w:val="0"/>
          <w:numId w:val="4"/>
        </w:numPr>
        <w:spacing w:after="0" w:line="240" w:lineRule="auto"/>
        <w:ind w:left="1434" w:hanging="357"/>
      </w:pPr>
      <w:r>
        <w:t>Uwielbiam Imię Twoje Panie…</w:t>
      </w:r>
    </w:p>
    <w:p w:rsidR="00EE1C5A" w:rsidRDefault="00EE1C5A" w:rsidP="009B0921">
      <w:pPr>
        <w:pStyle w:val="Akapitzlist"/>
        <w:spacing w:after="0" w:line="240" w:lineRule="auto"/>
        <w:ind w:left="1440"/>
      </w:pPr>
    </w:p>
    <w:p w:rsidR="00EE1C5A" w:rsidRDefault="00EE1C5A" w:rsidP="009B0921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Cs w:val="24"/>
          <w:u w:val="single"/>
        </w:rPr>
      </w:pPr>
      <w:r>
        <w:rPr>
          <w:rFonts w:cs="Calibri"/>
          <w:szCs w:val="24"/>
          <w:u w:val="single"/>
        </w:rPr>
        <w:t>Dzielenie</w:t>
      </w:r>
    </w:p>
    <w:p w:rsidR="00EE1C5A" w:rsidRDefault="00EE1C5A" w:rsidP="009B0921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>Co Jezus zrobił dla mnie?; Co ja zrobiłem dla Jezusa?</w:t>
      </w:r>
    </w:p>
    <w:p w:rsidR="00EE1C5A" w:rsidRDefault="00355B3D" w:rsidP="009B0921">
      <w:pPr>
        <w:pStyle w:val="Akapitzlist"/>
        <w:numPr>
          <w:ilvl w:val="0"/>
          <w:numId w:val="5"/>
        </w:numPr>
        <w:spacing w:after="0" w:line="240" w:lineRule="auto"/>
      </w:pPr>
      <w:r>
        <w:t>Tak mnie skrusz…</w:t>
      </w:r>
    </w:p>
    <w:p w:rsidR="009B0921" w:rsidRDefault="009B0921" w:rsidP="009B0921">
      <w:pPr>
        <w:pStyle w:val="Akapitzlist"/>
        <w:spacing w:after="0" w:line="240" w:lineRule="auto"/>
        <w:ind w:left="1440"/>
      </w:pPr>
    </w:p>
    <w:p w:rsidR="009B0921" w:rsidRPr="009B0921" w:rsidRDefault="00EE1C5A" w:rsidP="009B092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9B0921">
        <w:rPr>
          <w:rFonts w:cs="Calibri"/>
          <w:u w:val="single"/>
        </w:rPr>
        <w:t>Słowo Boże:</w:t>
      </w:r>
      <w:r w:rsidRPr="009B0921">
        <w:rPr>
          <w:rFonts w:cs="Calibri"/>
        </w:rPr>
        <w:t xml:space="preserve"> </w:t>
      </w:r>
      <w:r w:rsidR="009B0921" w:rsidRPr="009B0921">
        <w:rPr>
          <w:b/>
        </w:rPr>
        <w:t>1 P 1,3-7</w:t>
      </w:r>
    </w:p>
    <w:p w:rsidR="00EE1C5A" w:rsidRDefault="00EE1C5A" w:rsidP="009B0921">
      <w:pPr>
        <w:spacing w:after="0" w:line="240" w:lineRule="auto"/>
        <w:rPr>
          <w:rFonts w:cs="Calibri"/>
          <w:szCs w:val="24"/>
        </w:rPr>
      </w:pPr>
    </w:p>
    <w:p w:rsidR="00EE1C5A" w:rsidRDefault="00EE1C5A" w:rsidP="009B0921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  <w:u w:val="single"/>
        </w:rPr>
        <w:t>Konferencja</w:t>
      </w:r>
      <w:r>
        <w:rPr>
          <w:rFonts w:cs="Calibri"/>
          <w:szCs w:val="24"/>
        </w:rPr>
        <w:t xml:space="preserve"> </w:t>
      </w:r>
      <w:r>
        <w:rPr>
          <w:rFonts w:cs="Calibri"/>
          <w:i/>
          <w:szCs w:val="24"/>
        </w:rPr>
        <w:t>(odsłuchać nagrania)</w:t>
      </w:r>
    </w:p>
    <w:p w:rsidR="00EE1C5A" w:rsidRDefault="00EE1C5A" w:rsidP="009B0921">
      <w:pPr>
        <w:spacing w:after="0" w:line="240" w:lineRule="auto"/>
      </w:pPr>
    </w:p>
    <w:p w:rsidR="00EE1C5A" w:rsidRDefault="00EE1C5A" w:rsidP="009B0921">
      <w:pPr>
        <w:pStyle w:val="Akapitzlist"/>
        <w:numPr>
          <w:ilvl w:val="0"/>
          <w:numId w:val="2"/>
        </w:numPr>
        <w:spacing w:after="0" w:line="240" w:lineRule="auto"/>
        <w:rPr>
          <w:szCs w:val="24"/>
          <w:u w:val="single"/>
        </w:rPr>
      </w:pPr>
      <w:r>
        <w:rPr>
          <w:szCs w:val="24"/>
          <w:u w:val="single"/>
        </w:rPr>
        <w:t>Pogłębienie:</w:t>
      </w:r>
    </w:p>
    <w:p w:rsidR="00EE1C5A" w:rsidRDefault="00EE1C5A" w:rsidP="009B0921">
      <w:pPr>
        <w:spacing w:after="0" w:line="240" w:lineRule="auto"/>
        <w:rPr>
          <w:szCs w:val="24"/>
          <w:u w:val="single"/>
        </w:rPr>
      </w:pPr>
    </w:p>
    <w:p w:rsidR="003715FC" w:rsidRDefault="003715FC" w:rsidP="009B0921">
      <w:pPr>
        <w:pStyle w:val="Akapitzlist"/>
        <w:numPr>
          <w:ilvl w:val="0"/>
          <w:numId w:val="13"/>
        </w:numPr>
        <w:spacing w:after="0" w:line="240" w:lineRule="auto"/>
        <w:rPr>
          <w:szCs w:val="24"/>
        </w:rPr>
      </w:pPr>
      <w:r w:rsidRPr="003715FC">
        <w:rPr>
          <w:szCs w:val="24"/>
        </w:rPr>
        <w:t xml:space="preserve">Co mnie najbardziej smuci, niepokoi? </w:t>
      </w:r>
    </w:p>
    <w:p w:rsidR="003715FC" w:rsidRDefault="003715FC" w:rsidP="009B0921">
      <w:pPr>
        <w:pStyle w:val="Akapitzlist"/>
        <w:numPr>
          <w:ilvl w:val="0"/>
          <w:numId w:val="13"/>
        </w:numPr>
        <w:spacing w:after="0" w:line="240" w:lineRule="auto"/>
        <w:rPr>
          <w:szCs w:val="24"/>
        </w:rPr>
      </w:pPr>
      <w:r>
        <w:rPr>
          <w:szCs w:val="24"/>
        </w:rPr>
        <w:t>Czy doświadczyłem smutku Kai</w:t>
      </w:r>
      <w:r w:rsidR="009B0921">
        <w:rPr>
          <w:szCs w:val="24"/>
        </w:rPr>
        <w:t>na w swoim życiu, lub otoczeniu?</w:t>
      </w:r>
    </w:p>
    <w:p w:rsidR="00A10356" w:rsidRPr="003715FC" w:rsidRDefault="00A10356" w:rsidP="009B0921">
      <w:pPr>
        <w:pStyle w:val="Akapitzlist"/>
        <w:numPr>
          <w:ilvl w:val="0"/>
          <w:numId w:val="13"/>
        </w:numPr>
        <w:spacing w:after="0" w:line="240" w:lineRule="auto"/>
        <w:rPr>
          <w:szCs w:val="24"/>
        </w:rPr>
      </w:pPr>
      <w:r>
        <w:rPr>
          <w:szCs w:val="24"/>
        </w:rPr>
        <w:t>Spróbujcie odpowiedzieć na pytania z zakończenia.</w:t>
      </w:r>
    </w:p>
    <w:p w:rsidR="003715FC" w:rsidRPr="003715FC" w:rsidRDefault="003715FC" w:rsidP="009B0921">
      <w:pPr>
        <w:spacing w:after="0" w:line="240" w:lineRule="auto"/>
        <w:rPr>
          <w:rFonts w:cs="Calibri"/>
          <w:i/>
          <w:szCs w:val="24"/>
        </w:rPr>
      </w:pPr>
    </w:p>
    <w:p w:rsidR="00EE1C5A" w:rsidRDefault="00EE1C5A" w:rsidP="009B0921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Cs w:val="24"/>
        </w:rPr>
      </w:pPr>
      <w:r>
        <w:rPr>
          <w:szCs w:val="24"/>
          <w:u w:val="single"/>
        </w:rPr>
        <w:t>Modlitwa dziękczynna</w:t>
      </w:r>
    </w:p>
    <w:p w:rsidR="00EE1C5A" w:rsidRDefault="00EE1C5A" w:rsidP="009B0921">
      <w:pPr>
        <w:pStyle w:val="Akapitzlist"/>
        <w:spacing w:after="0" w:line="240" w:lineRule="auto"/>
        <w:rPr>
          <w:rFonts w:cs="Calibri"/>
          <w:szCs w:val="24"/>
        </w:rPr>
      </w:pPr>
    </w:p>
    <w:p w:rsidR="00EE1C5A" w:rsidRDefault="00355B3D" w:rsidP="009B0921">
      <w:pPr>
        <w:pStyle w:val="Akapitzlist"/>
        <w:numPr>
          <w:ilvl w:val="0"/>
          <w:numId w:val="7"/>
        </w:numPr>
        <w:spacing w:after="0" w:line="240" w:lineRule="auto"/>
        <w:rPr>
          <w:i/>
          <w:szCs w:val="24"/>
        </w:rPr>
      </w:pPr>
      <w:r>
        <w:t>Jezus daje nam zbawienie</w:t>
      </w:r>
      <w:r w:rsidR="00EE1C5A">
        <w:t>…</w:t>
      </w:r>
      <w:r w:rsidR="00EE1C5A">
        <w:rPr>
          <w:szCs w:val="24"/>
        </w:rPr>
        <w:t xml:space="preserve"> </w:t>
      </w:r>
    </w:p>
    <w:p w:rsidR="00EE1C5A" w:rsidRDefault="00EE1C5A" w:rsidP="009B0921">
      <w:pPr>
        <w:pStyle w:val="Akapitzlist"/>
        <w:numPr>
          <w:ilvl w:val="0"/>
          <w:numId w:val="7"/>
        </w:numPr>
        <w:spacing w:after="0" w:line="240" w:lineRule="auto"/>
        <w:ind w:left="1434" w:hanging="357"/>
        <w:rPr>
          <w:i/>
          <w:szCs w:val="24"/>
        </w:rPr>
      </w:pPr>
      <w:r>
        <w:rPr>
          <w:szCs w:val="24"/>
        </w:rPr>
        <w:t>Dziękczynienie spontaniczne, litanijne</w:t>
      </w:r>
      <w:r>
        <w:rPr>
          <w:rFonts w:cs="Calibri"/>
          <w:szCs w:val="24"/>
        </w:rPr>
        <w:t xml:space="preserve"> </w:t>
      </w:r>
    </w:p>
    <w:p w:rsidR="00EE1C5A" w:rsidRDefault="00EE1C5A" w:rsidP="009B0921">
      <w:pPr>
        <w:pStyle w:val="Akapitzlist"/>
        <w:spacing w:after="0" w:line="240" w:lineRule="auto"/>
        <w:ind w:left="1440"/>
        <w:rPr>
          <w:i/>
          <w:szCs w:val="24"/>
        </w:rPr>
      </w:pPr>
    </w:p>
    <w:p w:rsidR="00EE1C5A" w:rsidRDefault="00EE1C5A" w:rsidP="009B0921">
      <w:pPr>
        <w:pStyle w:val="Akapitzlist"/>
        <w:numPr>
          <w:ilvl w:val="0"/>
          <w:numId w:val="2"/>
        </w:numPr>
        <w:spacing w:after="0" w:line="240" w:lineRule="auto"/>
        <w:rPr>
          <w:szCs w:val="24"/>
          <w:u w:val="single"/>
        </w:rPr>
      </w:pPr>
      <w:r>
        <w:rPr>
          <w:szCs w:val="24"/>
          <w:u w:val="single"/>
        </w:rPr>
        <w:t>Prośby i modlitwa wstawiennicza (15-20min.)</w:t>
      </w:r>
    </w:p>
    <w:p w:rsidR="00EE1C5A" w:rsidRDefault="00EE1C5A" w:rsidP="009B0921">
      <w:pPr>
        <w:pStyle w:val="Akapitzlist"/>
        <w:spacing w:after="0" w:line="240" w:lineRule="auto"/>
        <w:rPr>
          <w:szCs w:val="24"/>
          <w:u w:val="single"/>
        </w:rPr>
      </w:pPr>
    </w:p>
    <w:p w:rsidR="00EE1C5A" w:rsidRDefault="00355B3D" w:rsidP="009B0921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  <w:szCs w:val="24"/>
        </w:rPr>
      </w:pPr>
      <w:r>
        <w:t>Jak łania pragnie wody ze strumienia…</w:t>
      </w:r>
    </w:p>
    <w:p w:rsidR="00EE1C5A" w:rsidRDefault="00EE1C5A" w:rsidP="009B092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Prośby </w:t>
      </w:r>
      <w:r w:rsidR="00E05EE2">
        <w:rPr>
          <w:rFonts w:cs="Calibri"/>
          <w:szCs w:val="24"/>
        </w:rPr>
        <w:t xml:space="preserve">: </w:t>
      </w:r>
      <w:r w:rsidR="00E05EE2">
        <w:t xml:space="preserve">Modlitwa wstawiennicza za prześladowanych chrześcijan; za kraje doświadczające konfliktów zbrojnych i politycznych; za rządzących państwami; modlitwa w intencji osób, które starują </w:t>
      </w:r>
      <w:r w:rsidR="009B0921">
        <w:br/>
      </w:r>
      <w:r w:rsidR="00E05EE2">
        <w:t>w wyborach samorządowych – modlitwa za Polaków o udział w wyborach samorządowych, modlitwa w intencji parlamentarzystów, którzy głosują za aborcją, ideologią gender; modlitwa za rodziny doświadczające rozłamu, kryzysy; w intencji odrzuconych dzieci, sierot</w:t>
      </w:r>
      <w:r w:rsidR="009B0921">
        <w:t>.</w:t>
      </w:r>
    </w:p>
    <w:p w:rsidR="00EE1C5A" w:rsidRDefault="00EE1C5A" w:rsidP="009B0921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Modlitwa wstawiennicza za </w:t>
      </w:r>
      <w:r w:rsidR="00E05EE2">
        <w:t>osoby, które doświadczają przygnębiającego smutku</w:t>
      </w:r>
    </w:p>
    <w:p w:rsidR="00EE1C5A" w:rsidRDefault="00EE1C5A" w:rsidP="009B0921">
      <w:pPr>
        <w:pStyle w:val="Akapitzlist"/>
        <w:spacing w:after="0" w:line="240" w:lineRule="auto"/>
        <w:ind w:left="1440"/>
        <w:rPr>
          <w:rFonts w:cs="Calibri"/>
          <w:szCs w:val="24"/>
        </w:rPr>
      </w:pPr>
    </w:p>
    <w:p w:rsidR="00EE1C5A" w:rsidRDefault="00EE1C5A" w:rsidP="009B0921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Cs w:val="24"/>
          <w:u w:val="single"/>
        </w:rPr>
      </w:pPr>
      <w:r>
        <w:rPr>
          <w:rFonts w:cs="Calibri"/>
          <w:szCs w:val="24"/>
          <w:u w:val="single"/>
        </w:rPr>
        <w:t>Modlitwy na zakończenie</w:t>
      </w:r>
    </w:p>
    <w:p w:rsidR="00EE1C5A" w:rsidRDefault="00EE1C5A" w:rsidP="009B0921">
      <w:pPr>
        <w:pStyle w:val="Akapitzlist"/>
        <w:spacing w:after="0" w:line="240" w:lineRule="auto"/>
        <w:rPr>
          <w:rFonts w:cs="Calibri"/>
          <w:szCs w:val="24"/>
          <w:u w:val="single"/>
        </w:rPr>
      </w:pPr>
    </w:p>
    <w:p w:rsidR="00EE1C5A" w:rsidRDefault="00EE1C5A" w:rsidP="009B0921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>
        <w:rPr>
          <w:szCs w:val="24"/>
        </w:rPr>
        <w:t>Modlitwa w intencji ewangelizacji – Jezu Jedyny Pasterzu…</w:t>
      </w:r>
      <w:r>
        <w:rPr>
          <w:i/>
          <w:szCs w:val="24"/>
        </w:rPr>
        <w:t xml:space="preserve"> </w:t>
      </w:r>
    </w:p>
    <w:p w:rsidR="00EE1C5A" w:rsidRDefault="00EE1C5A" w:rsidP="009B0921">
      <w:pPr>
        <w:pStyle w:val="Akapitzlist"/>
        <w:numPr>
          <w:ilvl w:val="0"/>
          <w:numId w:val="9"/>
        </w:numPr>
        <w:spacing w:after="0" w:line="240" w:lineRule="auto"/>
        <w:rPr>
          <w:sz w:val="20"/>
          <w:szCs w:val="24"/>
        </w:rPr>
      </w:pPr>
      <w:r>
        <w:rPr>
          <w:szCs w:val="24"/>
        </w:rPr>
        <w:t xml:space="preserve">Ojcze nasz… </w:t>
      </w:r>
      <w:r>
        <w:rPr>
          <w:i/>
          <w:sz w:val="20"/>
          <w:szCs w:val="24"/>
        </w:rPr>
        <w:t>(wszyscy trzymają się za ręce, twarzami są zwróceni na zewnątrz)</w:t>
      </w:r>
    </w:p>
    <w:p w:rsidR="00EE1C5A" w:rsidRDefault="00EE1C5A" w:rsidP="009B0921">
      <w:pPr>
        <w:pStyle w:val="Akapitzlist"/>
        <w:numPr>
          <w:ilvl w:val="0"/>
          <w:numId w:val="9"/>
        </w:numPr>
        <w:spacing w:after="0" w:line="240" w:lineRule="auto"/>
        <w:rPr>
          <w:sz w:val="20"/>
          <w:szCs w:val="24"/>
        </w:rPr>
      </w:pPr>
      <w:r>
        <w:rPr>
          <w:szCs w:val="24"/>
        </w:rPr>
        <w:t xml:space="preserve">Benedykcja </w:t>
      </w:r>
      <w:r>
        <w:rPr>
          <w:i/>
          <w:sz w:val="20"/>
          <w:szCs w:val="24"/>
        </w:rPr>
        <w:t xml:space="preserve">(robimy krzyżyki na czołach ze słowami – Jezus Ciebie kocha, albo niech Cię Pan błogosławi i strzeże) </w:t>
      </w:r>
    </w:p>
    <w:p w:rsidR="00EE1C5A" w:rsidRDefault="00EE1C5A" w:rsidP="009B0921">
      <w:pPr>
        <w:pStyle w:val="Akapitzlist"/>
        <w:spacing w:after="0" w:line="240" w:lineRule="auto"/>
        <w:ind w:left="1440"/>
        <w:rPr>
          <w:sz w:val="20"/>
          <w:szCs w:val="24"/>
        </w:rPr>
      </w:pPr>
    </w:p>
    <w:p w:rsidR="00EE1C5A" w:rsidRDefault="00EE1C5A" w:rsidP="009B0921">
      <w:pPr>
        <w:spacing w:after="0" w:line="240" w:lineRule="auto"/>
      </w:pPr>
    </w:p>
    <w:p w:rsidR="00B3101A" w:rsidRDefault="00BF7DBD" w:rsidP="009B0921">
      <w:pPr>
        <w:spacing w:after="0" w:line="240" w:lineRule="auto"/>
      </w:pPr>
    </w:p>
    <w:p w:rsidR="00EE1C5A" w:rsidRDefault="00EE1C5A" w:rsidP="009B0921">
      <w:pPr>
        <w:spacing w:after="0" w:line="240" w:lineRule="auto"/>
      </w:pPr>
    </w:p>
    <w:sectPr w:rsidR="00EE1C5A" w:rsidSect="0052262F">
      <w:footerReference w:type="default" r:id="rId9"/>
      <w:pgSz w:w="11906" w:h="16838"/>
      <w:pgMar w:top="720" w:right="566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BD" w:rsidRDefault="00BF7DBD" w:rsidP="0052262F">
      <w:pPr>
        <w:spacing w:after="0" w:line="240" w:lineRule="auto"/>
      </w:pPr>
      <w:r>
        <w:separator/>
      </w:r>
    </w:p>
  </w:endnote>
  <w:endnote w:type="continuationSeparator" w:id="0">
    <w:p w:rsidR="00BF7DBD" w:rsidRDefault="00BF7DBD" w:rsidP="0052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2579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2262F" w:rsidRDefault="0052262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DB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52262F" w:rsidRDefault="005226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BD" w:rsidRDefault="00BF7DBD" w:rsidP="0052262F">
      <w:pPr>
        <w:spacing w:after="0" w:line="240" w:lineRule="auto"/>
      </w:pPr>
      <w:r>
        <w:separator/>
      </w:r>
    </w:p>
  </w:footnote>
  <w:footnote w:type="continuationSeparator" w:id="0">
    <w:p w:rsidR="00BF7DBD" w:rsidRDefault="00BF7DBD" w:rsidP="00522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EC0"/>
    <w:multiLevelType w:val="hybridMultilevel"/>
    <w:tmpl w:val="E1CABB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6654B"/>
    <w:multiLevelType w:val="hybridMultilevel"/>
    <w:tmpl w:val="50E6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5F16"/>
    <w:multiLevelType w:val="hybridMultilevel"/>
    <w:tmpl w:val="24289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1F7349"/>
    <w:multiLevelType w:val="hybridMultilevel"/>
    <w:tmpl w:val="02CCC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6C74CC"/>
    <w:multiLevelType w:val="hybridMultilevel"/>
    <w:tmpl w:val="F920D3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C134B2"/>
    <w:multiLevelType w:val="hybridMultilevel"/>
    <w:tmpl w:val="CBB8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76B00"/>
    <w:multiLevelType w:val="hybridMultilevel"/>
    <w:tmpl w:val="61E28D7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FC2737B"/>
    <w:multiLevelType w:val="hybridMultilevel"/>
    <w:tmpl w:val="2CD40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4C474F"/>
    <w:multiLevelType w:val="hybridMultilevel"/>
    <w:tmpl w:val="A1E0B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857D0"/>
    <w:multiLevelType w:val="hybridMultilevel"/>
    <w:tmpl w:val="0DDCF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2B395D"/>
    <w:multiLevelType w:val="hybridMultilevel"/>
    <w:tmpl w:val="B8762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5A"/>
    <w:rsid w:val="001C7FC8"/>
    <w:rsid w:val="002A5D39"/>
    <w:rsid w:val="00355B3D"/>
    <w:rsid w:val="003715FC"/>
    <w:rsid w:val="003D3269"/>
    <w:rsid w:val="0052262F"/>
    <w:rsid w:val="00755E31"/>
    <w:rsid w:val="00871C6E"/>
    <w:rsid w:val="00895221"/>
    <w:rsid w:val="00945415"/>
    <w:rsid w:val="009A1486"/>
    <w:rsid w:val="009B0921"/>
    <w:rsid w:val="009D5749"/>
    <w:rsid w:val="009E37C7"/>
    <w:rsid w:val="00A10356"/>
    <w:rsid w:val="00A64486"/>
    <w:rsid w:val="00B16DF7"/>
    <w:rsid w:val="00BE3161"/>
    <w:rsid w:val="00BF7DBD"/>
    <w:rsid w:val="00CF5A97"/>
    <w:rsid w:val="00E05EE2"/>
    <w:rsid w:val="00EE1C5A"/>
    <w:rsid w:val="00F6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E1C5A"/>
    <w:pPr>
      <w:pBdr>
        <w:bottom w:val="single" w:sz="8" w:space="4" w:color="4F81BD"/>
      </w:pBdr>
      <w:suppressAutoHyphens/>
      <w:autoSpaceDN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1C5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EE1C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5E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E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E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E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E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E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62F"/>
  </w:style>
  <w:style w:type="paragraph" w:styleId="Stopka">
    <w:name w:val="footer"/>
    <w:basedOn w:val="Normalny"/>
    <w:link w:val="StopkaZnak"/>
    <w:uiPriority w:val="99"/>
    <w:unhideWhenUsed/>
    <w:rsid w:val="0052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62F"/>
  </w:style>
  <w:style w:type="character" w:customStyle="1" w:styleId="werset">
    <w:name w:val="werset"/>
    <w:basedOn w:val="Domylnaczcionkaakapitu"/>
    <w:rsid w:val="00522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E1C5A"/>
    <w:pPr>
      <w:pBdr>
        <w:bottom w:val="single" w:sz="8" w:space="4" w:color="4F81BD"/>
      </w:pBdr>
      <w:suppressAutoHyphens/>
      <w:autoSpaceDN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1C5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EE1C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5E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E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E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E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E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E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62F"/>
  </w:style>
  <w:style w:type="paragraph" w:styleId="Stopka">
    <w:name w:val="footer"/>
    <w:basedOn w:val="Normalny"/>
    <w:link w:val="StopkaZnak"/>
    <w:uiPriority w:val="99"/>
    <w:unhideWhenUsed/>
    <w:rsid w:val="0052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62F"/>
  </w:style>
  <w:style w:type="character" w:customStyle="1" w:styleId="werset">
    <w:name w:val="werset"/>
    <w:basedOn w:val="Domylnaczcionkaakapitu"/>
    <w:rsid w:val="00522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D92D-F767-445B-808A-4E70B312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1545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xRoman</cp:lastModifiedBy>
  <cp:revision>2</cp:revision>
  <cp:lastPrinted>2014-11-04T06:46:00Z</cp:lastPrinted>
  <dcterms:created xsi:type="dcterms:W3CDTF">2014-11-04T07:06:00Z</dcterms:created>
  <dcterms:modified xsi:type="dcterms:W3CDTF">2014-11-04T07:06:00Z</dcterms:modified>
</cp:coreProperties>
</file>